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56DE5" w14:textId="18696A17" w:rsidR="004702A5" w:rsidRPr="00EA32F9" w:rsidRDefault="00A730B3" w:rsidP="00E63EAD">
      <w:pPr>
        <w:spacing w:line="360" w:lineRule="auto"/>
        <w:rPr>
          <w:rFonts w:ascii="Arial" w:hAnsi="Arial" w:cs="Arial"/>
          <w:b/>
          <w:sz w:val="28"/>
          <w:szCs w:val="28"/>
        </w:rPr>
      </w:pPr>
      <w:r>
        <w:rPr>
          <w:noProof/>
        </w:rPr>
        <w:drawing>
          <wp:anchor distT="0" distB="0" distL="114300" distR="114300" simplePos="0" relativeHeight="251658240" behindDoc="0" locked="0" layoutInCell="1" allowOverlap="1" wp14:anchorId="1F17C5CE" wp14:editId="6215C366">
            <wp:simplePos x="0" y="0"/>
            <wp:positionH relativeFrom="column">
              <wp:posOffset>5829300</wp:posOffset>
            </wp:positionH>
            <wp:positionV relativeFrom="paragraph">
              <wp:posOffset>-241300</wp:posOffset>
            </wp:positionV>
            <wp:extent cx="961390" cy="598805"/>
            <wp:effectExtent l="0" t="0" r="0" b="0"/>
            <wp:wrapSquare wrapText="bothSides"/>
            <wp:docPr id="1" name="Picture 0"/>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390" cy="598805"/>
                    </a:xfrm>
                    <a:prstGeom prst="rect">
                      <a:avLst/>
                    </a:prstGeom>
                  </pic:spPr>
                </pic:pic>
              </a:graphicData>
            </a:graphic>
          </wp:anchor>
        </w:drawing>
      </w:r>
    </w:p>
    <w:p w14:paraId="1BD5CD06" w14:textId="5085DB37" w:rsidR="004702A5" w:rsidRPr="00EA32F9" w:rsidRDefault="001F533C" w:rsidP="00E63EAD">
      <w:pPr>
        <w:spacing w:line="360" w:lineRule="auto"/>
        <w:rPr>
          <w:rFonts w:ascii="Arial" w:hAnsi="Arial" w:cs="Arial"/>
          <w:b/>
          <w:sz w:val="28"/>
          <w:szCs w:val="28"/>
        </w:rPr>
      </w:pPr>
      <w:r>
        <w:rPr>
          <w:rFonts w:ascii="Arial" w:hAnsi="Arial" w:cs="Arial"/>
          <w:b/>
          <w:sz w:val="28"/>
          <w:szCs w:val="28"/>
        </w:rPr>
        <w:t>8.</w:t>
      </w:r>
      <w:r w:rsidR="00F863B7">
        <w:rPr>
          <w:rFonts w:ascii="Arial" w:hAnsi="Arial" w:cs="Arial"/>
          <w:b/>
          <w:sz w:val="28"/>
          <w:szCs w:val="28"/>
        </w:rPr>
        <w:t>4</w:t>
      </w:r>
      <w:r w:rsidR="0010104E">
        <w:rPr>
          <w:rFonts w:ascii="Arial" w:hAnsi="Arial" w:cs="Arial"/>
          <w:b/>
          <w:sz w:val="28"/>
          <w:szCs w:val="28"/>
        </w:rPr>
        <w:t xml:space="preserve"> </w:t>
      </w:r>
      <w:r w:rsidR="004702A5" w:rsidRPr="00EA32F9">
        <w:rPr>
          <w:rFonts w:ascii="Arial" w:hAnsi="Arial" w:cs="Arial"/>
          <w:b/>
          <w:sz w:val="28"/>
          <w:szCs w:val="28"/>
        </w:rPr>
        <w:t xml:space="preserve">Risk assessment </w:t>
      </w:r>
    </w:p>
    <w:p w14:paraId="7427290E" w14:textId="77777777" w:rsidR="004702A5" w:rsidRPr="00EA32F9" w:rsidRDefault="004702A5" w:rsidP="00E500C9">
      <w:pPr>
        <w:spacing w:line="360" w:lineRule="auto"/>
        <w:rPr>
          <w:rFonts w:ascii="Arial" w:hAnsi="Arial" w:cs="Arial"/>
          <w:b/>
          <w:sz w:val="28"/>
          <w:szCs w:val="28"/>
        </w:rPr>
      </w:pPr>
    </w:p>
    <w:p w14:paraId="1D5F0209" w14:textId="77777777"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t xml:space="preserve">Policy </w:t>
      </w:r>
      <w:r w:rsidR="0010104E">
        <w:rPr>
          <w:rFonts w:ascii="Arial" w:hAnsi="Arial" w:cs="Arial"/>
          <w:b/>
          <w:sz w:val="22"/>
          <w:szCs w:val="22"/>
        </w:rPr>
        <w:t>s</w:t>
      </w:r>
      <w:r w:rsidRPr="00E63EAD">
        <w:rPr>
          <w:rFonts w:ascii="Arial" w:hAnsi="Arial" w:cs="Arial"/>
          <w:b/>
          <w:sz w:val="22"/>
          <w:szCs w:val="22"/>
        </w:rPr>
        <w:t>tatement</w:t>
      </w:r>
    </w:p>
    <w:p w14:paraId="60DDE829" w14:textId="77777777" w:rsidR="004702A5" w:rsidRPr="00E63EAD" w:rsidRDefault="004702A5" w:rsidP="00E500C9">
      <w:pPr>
        <w:spacing w:line="360" w:lineRule="auto"/>
        <w:rPr>
          <w:rFonts w:ascii="Arial" w:hAnsi="Arial" w:cs="Arial"/>
          <w:b/>
          <w:sz w:val="22"/>
          <w:szCs w:val="22"/>
        </w:rPr>
      </w:pPr>
    </w:p>
    <w:p w14:paraId="3C206561" w14:textId="77777777" w:rsidR="00E500C9" w:rsidRPr="00E500C9" w:rsidRDefault="00777974" w:rsidP="00E500C9">
      <w:pPr>
        <w:spacing w:line="360" w:lineRule="auto"/>
        <w:rPr>
          <w:rFonts w:ascii="Arial" w:hAnsi="Arial" w:cs="Arial"/>
          <w:sz w:val="22"/>
          <w:szCs w:val="22"/>
        </w:rPr>
      </w:pPr>
      <w:r>
        <w:rPr>
          <w:rFonts w:ascii="Arial" w:hAnsi="Arial" w:cs="Arial"/>
          <w:sz w:val="22"/>
          <w:szCs w:val="22"/>
        </w:rPr>
        <w:t>Little Owl Childcare</w:t>
      </w:r>
      <w:r w:rsidR="00E500C9" w:rsidRPr="00E500C9">
        <w:rPr>
          <w:rFonts w:ascii="Arial" w:hAnsi="Arial" w:cs="Arial"/>
          <w:sz w:val="22"/>
          <w:szCs w:val="22"/>
        </w:rPr>
        <w:t xml:space="preserve"> believe that the health and safety of children is of paramount importance. </w:t>
      </w:r>
      <w:r>
        <w:rPr>
          <w:rFonts w:ascii="Arial" w:hAnsi="Arial" w:cs="Arial"/>
          <w:sz w:val="22"/>
          <w:szCs w:val="22"/>
        </w:rPr>
        <w:t>We will ensure</w:t>
      </w:r>
      <w:r w:rsidR="00E500C9" w:rsidRPr="00E500C9">
        <w:rPr>
          <w:rFonts w:ascii="Arial" w:hAnsi="Arial" w:cs="Arial"/>
          <w:sz w:val="22"/>
          <w:szCs w:val="22"/>
        </w:rPr>
        <w:t xml:space="preserve"> </w:t>
      </w:r>
      <w:r>
        <w:rPr>
          <w:rFonts w:ascii="Arial" w:hAnsi="Arial" w:cs="Arial"/>
          <w:sz w:val="22"/>
          <w:szCs w:val="22"/>
        </w:rPr>
        <w:t>our</w:t>
      </w:r>
      <w:r w:rsidR="00E500C9" w:rsidRPr="00E500C9">
        <w:rPr>
          <w:rFonts w:ascii="Arial" w:hAnsi="Arial" w:cs="Arial"/>
          <w:sz w:val="22"/>
          <w:szCs w:val="22"/>
        </w:rPr>
        <w:t xml:space="preserve"> setting</w:t>
      </w:r>
      <w:r w:rsidR="00E500C9">
        <w:rPr>
          <w:rFonts w:ascii="Arial" w:hAnsi="Arial" w:cs="Arial"/>
          <w:sz w:val="22"/>
          <w:szCs w:val="22"/>
        </w:rPr>
        <w:t xml:space="preserve"> </w:t>
      </w:r>
      <w:r>
        <w:rPr>
          <w:rFonts w:ascii="Arial" w:hAnsi="Arial" w:cs="Arial"/>
          <w:sz w:val="22"/>
          <w:szCs w:val="22"/>
        </w:rPr>
        <w:t xml:space="preserve">is </w:t>
      </w:r>
      <w:r w:rsidR="00E500C9" w:rsidRPr="00E500C9">
        <w:rPr>
          <w:rFonts w:ascii="Arial" w:hAnsi="Arial" w:cs="Arial"/>
          <w:sz w:val="22"/>
          <w:szCs w:val="22"/>
        </w:rPr>
        <w:t>a safe and healthy place for children, parents, staff and volunteers by assessing and minimising the hazards</w:t>
      </w:r>
      <w:r w:rsidR="00E500C9">
        <w:rPr>
          <w:rFonts w:ascii="Arial" w:hAnsi="Arial" w:cs="Arial"/>
          <w:sz w:val="22"/>
          <w:szCs w:val="22"/>
        </w:rPr>
        <w:t xml:space="preserve"> </w:t>
      </w:r>
      <w:r w:rsidR="00E500C9" w:rsidRPr="00E500C9">
        <w:rPr>
          <w:rFonts w:ascii="Arial" w:hAnsi="Arial" w:cs="Arial"/>
          <w:sz w:val="22"/>
          <w:szCs w:val="22"/>
        </w:rPr>
        <w:t>and risks to enable the children to thrive in a healthy and safe environment.</w:t>
      </w:r>
    </w:p>
    <w:p w14:paraId="41DE1713" w14:textId="77777777" w:rsidR="00E500C9" w:rsidRDefault="00E500C9" w:rsidP="00E500C9">
      <w:pPr>
        <w:spacing w:line="360" w:lineRule="auto"/>
        <w:rPr>
          <w:rFonts w:ascii="Arial" w:hAnsi="Arial" w:cs="Arial"/>
          <w:sz w:val="22"/>
          <w:szCs w:val="22"/>
        </w:rPr>
      </w:pPr>
    </w:p>
    <w:p w14:paraId="00280FC5" w14:textId="77777777" w:rsidR="00CF03FA" w:rsidRDefault="00CF03FA" w:rsidP="00E500C9">
      <w:pPr>
        <w:spacing w:line="360" w:lineRule="auto"/>
        <w:rPr>
          <w:rFonts w:ascii="Arial" w:hAnsi="Arial" w:cs="Arial"/>
          <w:sz w:val="22"/>
          <w:szCs w:val="22"/>
        </w:rPr>
      </w:pPr>
      <w:r>
        <w:rPr>
          <w:rFonts w:ascii="Arial" w:hAnsi="Arial" w:cs="Arial"/>
          <w:sz w:val="22"/>
          <w:szCs w:val="22"/>
        </w:rPr>
        <w:t>Risk assessment means:</w:t>
      </w:r>
    </w:p>
    <w:p w14:paraId="1BF1A035" w14:textId="77777777" w:rsidR="00CF03FA" w:rsidRPr="0025565A" w:rsidRDefault="00CF03FA" w:rsidP="00E500C9">
      <w:pPr>
        <w:spacing w:line="360" w:lineRule="auto"/>
        <w:rPr>
          <w:rFonts w:ascii="Arial" w:hAnsi="Arial" w:cs="Arial"/>
          <w:i/>
          <w:sz w:val="22"/>
          <w:szCs w:val="22"/>
        </w:rPr>
      </w:pPr>
      <w:r w:rsidRPr="0025565A">
        <w:rPr>
          <w:rFonts w:ascii="Arial" w:hAnsi="Arial" w:cs="Arial"/>
          <w:i/>
          <w:sz w:val="22"/>
          <w:szCs w:val="22"/>
        </w:rPr>
        <w:t>Taking note of aspects of your workplace and activities that could cause harm, either to yourself or to others, and deciding what needs to be done to prevent that harm, making sure this is adhered to.</w:t>
      </w:r>
    </w:p>
    <w:p w14:paraId="1F9BC81B" w14:textId="77777777" w:rsidR="00CF03FA" w:rsidRDefault="00CF03FA" w:rsidP="00E500C9">
      <w:pPr>
        <w:spacing w:line="360" w:lineRule="auto"/>
        <w:rPr>
          <w:rFonts w:ascii="Arial" w:hAnsi="Arial" w:cs="Arial"/>
          <w:sz w:val="22"/>
          <w:szCs w:val="22"/>
        </w:rPr>
      </w:pPr>
    </w:p>
    <w:p w14:paraId="3658742C" w14:textId="77777777" w:rsidR="00CF03FA" w:rsidRDefault="00CF03FA" w:rsidP="00E500C9">
      <w:pPr>
        <w:spacing w:line="360" w:lineRule="auto"/>
        <w:rPr>
          <w:rFonts w:ascii="Arial" w:hAnsi="Arial" w:cs="Arial"/>
          <w:sz w:val="22"/>
          <w:szCs w:val="22"/>
        </w:rPr>
      </w:pPr>
      <w:r>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7A6D96F2" w14:textId="77777777" w:rsidR="00964E07" w:rsidRDefault="00964E07" w:rsidP="00E500C9">
      <w:pPr>
        <w:spacing w:line="360" w:lineRule="auto"/>
        <w:rPr>
          <w:rFonts w:ascii="Arial" w:hAnsi="Arial" w:cs="Arial"/>
          <w:sz w:val="22"/>
          <w:szCs w:val="22"/>
        </w:rPr>
      </w:pPr>
    </w:p>
    <w:p w14:paraId="5944AF62" w14:textId="77777777" w:rsidR="00964E07" w:rsidRDefault="00964E07" w:rsidP="00E500C9">
      <w:pPr>
        <w:spacing w:line="360" w:lineRule="auto"/>
        <w:rPr>
          <w:rFonts w:ascii="Arial" w:hAnsi="Arial" w:cs="Arial"/>
          <w:sz w:val="22"/>
          <w:szCs w:val="22"/>
        </w:rPr>
      </w:pPr>
      <w:r>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3B092AFA" w14:textId="77777777" w:rsidR="00CF03FA" w:rsidRDefault="00CF03FA" w:rsidP="00E500C9">
      <w:pPr>
        <w:spacing w:line="360" w:lineRule="auto"/>
        <w:rPr>
          <w:rFonts w:ascii="Arial" w:hAnsi="Arial" w:cs="Arial"/>
          <w:sz w:val="22"/>
          <w:szCs w:val="22"/>
        </w:rPr>
      </w:pPr>
    </w:p>
    <w:p w14:paraId="4774246B" w14:textId="77777777"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t>Procedures</w:t>
      </w:r>
    </w:p>
    <w:p w14:paraId="4DA603D2" w14:textId="77777777" w:rsidR="004702A5" w:rsidRPr="00E63EAD" w:rsidRDefault="004702A5" w:rsidP="00E500C9">
      <w:pPr>
        <w:spacing w:line="360" w:lineRule="auto"/>
        <w:rPr>
          <w:rFonts w:ascii="Arial" w:hAnsi="Arial" w:cs="Arial"/>
          <w:sz w:val="22"/>
          <w:szCs w:val="22"/>
        </w:rPr>
      </w:pPr>
    </w:p>
    <w:p w14:paraId="74ED7F27" w14:textId="0236CE25" w:rsidR="00CF03FA" w:rsidRDefault="00777974" w:rsidP="00E500C9">
      <w:pPr>
        <w:pStyle w:val="ListParagraph"/>
        <w:numPr>
          <w:ilvl w:val="0"/>
          <w:numId w:val="13"/>
        </w:numPr>
        <w:spacing w:line="360" w:lineRule="auto"/>
        <w:rPr>
          <w:rFonts w:ascii="Arial" w:hAnsi="Arial" w:cs="Arial"/>
          <w:sz w:val="22"/>
          <w:szCs w:val="22"/>
        </w:rPr>
      </w:pPr>
      <w:r>
        <w:rPr>
          <w:rFonts w:ascii="Arial" w:hAnsi="Arial" w:cs="Arial"/>
          <w:sz w:val="22"/>
          <w:szCs w:val="22"/>
        </w:rPr>
        <w:t>The Man</w:t>
      </w:r>
      <w:r w:rsidR="00A730B3">
        <w:rPr>
          <w:rFonts w:ascii="Arial" w:hAnsi="Arial" w:cs="Arial"/>
          <w:sz w:val="22"/>
          <w:szCs w:val="22"/>
        </w:rPr>
        <w:t>a</w:t>
      </w:r>
      <w:r>
        <w:rPr>
          <w:rFonts w:ascii="Arial" w:hAnsi="Arial" w:cs="Arial"/>
          <w:sz w:val="22"/>
          <w:szCs w:val="22"/>
        </w:rPr>
        <w:t xml:space="preserve">ger/Health and safety officer will </w:t>
      </w:r>
      <w:r w:rsidR="00CF03FA">
        <w:rPr>
          <w:rFonts w:ascii="Arial" w:hAnsi="Arial" w:cs="Arial"/>
          <w:sz w:val="22"/>
          <w:szCs w:val="22"/>
        </w:rPr>
        <w:t xml:space="preserve">undertake training and ensure </w:t>
      </w:r>
      <w:r>
        <w:rPr>
          <w:rFonts w:ascii="Arial" w:hAnsi="Arial" w:cs="Arial"/>
          <w:sz w:val="22"/>
          <w:szCs w:val="22"/>
        </w:rPr>
        <w:t xml:space="preserve">all </w:t>
      </w:r>
      <w:r w:rsidR="00CF03FA" w:rsidRPr="0025565A">
        <w:rPr>
          <w:rFonts w:ascii="Arial" w:hAnsi="Arial" w:cs="Arial"/>
          <w:sz w:val="22"/>
          <w:szCs w:val="22"/>
        </w:rPr>
        <w:t>staff and volunteers have adequate</w:t>
      </w:r>
      <w:r w:rsidR="00CF03FA">
        <w:rPr>
          <w:rFonts w:ascii="Arial" w:hAnsi="Arial" w:cs="Arial"/>
          <w:sz w:val="22"/>
          <w:szCs w:val="22"/>
        </w:rPr>
        <w:t xml:space="preserve"> training in health and safety matters. </w:t>
      </w:r>
    </w:p>
    <w:p w14:paraId="563402A3" w14:textId="77777777" w:rsidR="00E500C9" w:rsidRPr="00E500C9" w:rsidRDefault="00777974" w:rsidP="00E500C9">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Our </w:t>
      </w:r>
      <w:r w:rsidR="00E500C9" w:rsidRPr="00E500C9">
        <w:rPr>
          <w:rFonts w:ascii="Arial" w:hAnsi="Arial" w:cs="Arial"/>
          <w:sz w:val="22"/>
          <w:szCs w:val="22"/>
        </w:rPr>
        <w:t>risk assessment process covers adults and children and includes:</w:t>
      </w:r>
    </w:p>
    <w:p w14:paraId="245610A4"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 xml:space="preserve">determining where it is helpful to make some written risk assessments in relation to specific issues, to inform </w:t>
      </w:r>
      <w:r w:rsidR="00777974">
        <w:rPr>
          <w:rFonts w:ascii="Arial" w:hAnsi="Arial" w:cs="Arial"/>
          <w:sz w:val="22"/>
          <w:szCs w:val="22"/>
        </w:rPr>
        <w:t>staff</w:t>
      </w:r>
      <w:r w:rsidRPr="00E500C9">
        <w:rPr>
          <w:rFonts w:ascii="Arial" w:hAnsi="Arial" w:cs="Arial"/>
          <w:sz w:val="22"/>
          <w:szCs w:val="22"/>
        </w:rPr>
        <w:t xml:space="preserve"> practice, and to demonstrate how </w:t>
      </w:r>
      <w:r w:rsidR="00777974">
        <w:rPr>
          <w:rFonts w:ascii="Arial" w:hAnsi="Arial" w:cs="Arial"/>
          <w:sz w:val="22"/>
          <w:szCs w:val="22"/>
        </w:rPr>
        <w:t xml:space="preserve">we are </w:t>
      </w:r>
      <w:r w:rsidRPr="00E500C9">
        <w:rPr>
          <w:rFonts w:ascii="Arial" w:hAnsi="Arial" w:cs="Arial"/>
          <w:sz w:val="22"/>
          <w:szCs w:val="22"/>
        </w:rPr>
        <w:t>managing risks if asked by parents and/or</w:t>
      </w:r>
      <w:r>
        <w:rPr>
          <w:rFonts w:ascii="Arial" w:hAnsi="Arial" w:cs="Arial"/>
          <w:sz w:val="22"/>
          <w:szCs w:val="22"/>
        </w:rPr>
        <w:t xml:space="preserve"> </w:t>
      </w:r>
      <w:r w:rsidRPr="00E500C9">
        <w:rPr>
          <w:rFonts w:ascii="Arial" w:hAnsi="Arial" w:cs="Arial"/>
          <w:sz w:val="22"/>
          <w:szCs w:val="22"/>
        </w:rPr>
        <w:t>carers and inspectors;</w:t>
      </w:r>
    </w:p>
    <w:p w14:paraId="14C92CDC"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 xml:space="preserve">checking for and noting hazards and risks indoors and outside, in relation to </w:t>
      </w:r>
      <w:r w:rsidR="00777974">
        <w:rPr>
          <w:rFonts w:ascii="Arial" w:hAnsi="Arial" w:cs="Arial"/>
          <w:sz w:val="22"/>
          <w:szCs w:val="22"/>
        </w:rPr>
        <w:t>the</w:t>
      </w:r>
      <w:r w:rsidRPr="00E500C9">
        <w:rPr>
          <w:rFonts w:ascii="Arial" w:hAnsi="Arial" w:cs="Arial"/>
          <w:sz w:val="22"/>
          <w:szCs w:val="22"/>
        </w:rPr>
        <w:t xml:space="preserve"> premises and</w:t>
      </w:r>
      <w:r>
        <w:rPr>
          <w:rFonts w:ascii="Arial" w:hAnsi="Arial" w:cs="Arial"/>
          <w:sz w:val="22"/>
          <w:szCs w:val="22"/>
        </w:rPr>
        <w:t xml:space="preserve"> </w:t>
      </w:r>
      <w:r w:rsidRPr="00E500C9">
        <w:rPr>
          <w:rFonts w:ascii="Arial" w:hAnsi="Arial" w:cs="Arial"/>
          <w:sz w:val="22"/>
          <w:szCs w:val="22"/>
        </w:rPr>
        <w:t>activities;</w:t>
      </w:r>
    </w:p>
    <w:p w14:paraId="04CAC021"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assessing the level of risk and who might be affected;</w:t>
      </w:r>
    </w:p>
    <w:p w14:paraId="71395B0C"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deciding which areas need attention; and</w:t>
      </w:r>
    </w:p>
    <w:p w14:paraId="4066C9E1" w14:textId="0B8F1C57" w:rsidR="00E500C9" w:rsidRPr="00E500C9" w:rsidRDefault="00E500C9" w:rsidP="00E500C9">
      <w:pPr>
        <w:pStyle w:val="ListParagraph"/>
        <w:numPr>
          <w:ilvl w:val="0"/>
          <w:numId w:val="16"/>
        </w:numPr>
        <w:spacing w:line="360" w:lineRule="auto"/>
        <w:rPr>
          <w:rFonts w:ascii="Arial" w:hAnsi="Arial" w:cs="Arial"/>
          <w:sz w:val="22"/>
          <w:szCs w:val="22"/>
        </w:rPr>
      </w:pPr>
      <w:r w:rsidRPr="00E500C9">
        <w:rPr>
          <w:rFonts w:ascii="Arial" w:hAnsi="Arial" w:cs="Arial"/>
          <w:sz w:val="22"/>
          <w:szCs w:val="22"/>
        </w:rPr>
        <w:t>developing an action plan that specifies the action required, the time-scales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r w:rsidR="00777974">
        <w:rPr>
          <w:rFonts w:ascii="Arial" w:hAnsi="Arial" w:cs="Arial"/>
          <w:sz w:val="22"/>
          <w:szCs w:val="22"/>
        </w:rPr>
        <w:t xml:space="preserve"> [see management file for actions].</w:t>
      </w:r>
    </w:p>
    <w:p w14:paraId="4E39829C" w14:textId="63F65C93" w:rsidR="004702A5" w:rsidRDefault="00777974" w:rsidP="00E500C9">
      <w:pPr>
        <w:pStyle w:val="ListParagraph"/>
        <w:numPr>
          <w:ilvl w:val="0"/>
          <w:numId w:val="13"/>
        </w:numPr>
        <w:spacing w:line="360" w:lineRule="auto"/>
        <w:rPr>
          <w:rFonts w:ascii="Arial" w:hAnsi="Arial" w:cs="Arial"/>
          <w:sz w:val="22"/>
          <w:szCs w:val="22"/>
        </w:rPr>
      </w:pPr>
      <w:r>
        <w:rPr>
          <w:rFonts w:ascii="Arial" w:hAnsi="Arial" w:cs="Arial"/>
          <w:sz w:val="22"/>
          <w:szCs w:val="22"/>
        </w:rPr>
        <w:lastRenderedPageBreak/>
        <w:t>We</w:t>
      </w:r>
      <w:r w:rsidR="00E500C9" w:rsidRPr="00E500C9">
        <w:rPr>
          <w:rFonts w:ascii="Arial" w:hAnsi="Arial" w:cs="Arial"/>
          <w:sz w:val="22"/>
          <w:szCs w:val="22"/>
        </w:rPr>
        <w:t xml:space="preserve"> maintain lists of health and safety issues, which are checked daily before the session begins, as</w:t>
      </w:r>
      <w:r w:rsidR="00E500C9">
        <w:rPr>
          <w:rFonts w:ascii="Arial" w:hAnsi="Arial" w:cs="Arial"/>
          <w:sz w:val="22"/>
          <w:szCs w:val="22"/>
        </w:rPr>
        <w:t xml:space="preserve"> </w:t>
      </w:r>
      <w:r w:rsidR="00E500C9" w:rsidRPr="00E500C9">
        <w:rPr>
          <w:rFonts w:ascii="Arial" w:hAnsi="Arial" w:cs="Arial"/>
          <w:sz w:val="22"/>
          <w:szCs w:val="22"/>
        </w:rPr>
        <w:t>well as those that are checked on a weekly and termly basis when a full risk assessment is carried out.</w:t>
      </w:r>
      <w:r>
        <w:rPr>
          <w:rFonts w:ascii="Arial" w:hAnsi="Arial" w:cs="Arial"/>
          <w:sz w:val="22"/>
          <w:szCs w:val="22"/>
        </w:rPr>
        <w:t xml:space="preserve"> Daily risks are checked on a ‘daily risk assessment’</w:t>
      </w:r>
      <w:r w:rsidR="00A730B3">
        <w:rPr>
          <w:rFonts w:ascii="Arial" w:hAnsi="Arial" w:cs="Arial"/>
          <w:sz w:val="22"/>
          <w:szCs w:val="22"/>
        </w:rPr>
        <w:t>.</w:t>
      </w:r>
    </w:p>
    <w:p w14:paraId="0F547F74" w14:textId="2A8FC683" w:rsidR="009206BF" w:rsidRDefault="00777974" w:rsidP="009206BF">
      <w:pPr>
        <w:pStyle w:val="ListParagraph"/>
        <w:numPr>
          <w:ilvl w:val="0"/>
          <w:numId w:val="13"/>
        </w:numPr>
        <w:spacing w:line="360" w:lineRule="auto"/>
        <w:rPr>
          <w:rFonts w:ascii="Arial" w:hAnsi="Arial" w:cs="Arial"/>
          <w:sz w:val="22"/>
          <w:szCs w:val="22"/>
        </w:rPr>
      </w:pPr>
      <w:r>
        <w:rPr>
          <w:rFonts w:ascii="Arial" w:hAnsi="Arial" w:cs="Arial"/>
          <w:sz w:val="22"/>
          <w:szCs w:val="22"/>
        </w:rPr>
        <w:t>The manager and Health and Safety officer will</w:t>
      </w:r>
      <w:r w:rsidR="009206BF">
        <w:rPr>
          <w:rFonts w:ascii="Arial" w:hAnsi="Arial" w:cs="Arial"/>
          <w:sz w:val="22"/>
          <w:szCs w:val="22"/>
        </w:rPr>
        <w:t xml:space="preserve"> carry out risk assessments for work practice including:</w:t>
      </w:r>
    </w:p>
    <w:p w14:paraId="37AA4462"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changing children;</w:t>
      </w:r>
    </w:p>
    <w:p w14:paraId="1A0E22C5"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preparation and serving of food/drink for children;</w:t>
      </w:r>
    </w:p>
    <w:p w14:paraId="2B5897C4"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children with allergies;</w:t>
      </w:r>
    </w:p>
    <w:p w14:paraId="00C2F686"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cooking activities with children;</w:t>
      </w:r>
    </w:p>
    <w:p w14:paraId="52782E9F"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supervising outdoor play and indoor/outdoor climbing equipment; </w:t>
      </w:r>
    </w:p>
    <w:p w14:paraId="67A16F97" w14:textId="0DB326E2"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putting babies or young children to sleep</w:t>
      </w:r>
      <w:r w:rsidR="00E413D4">
        <w:rPr>
          <w:rFonts w:ascii="Arial" w:hAnsi="Arial" w:cs="Arial"/>
          <w:sz w:val="22"/>
          <w:szCs w:val="22"/>
        </w:rPr>
        <w:t>;</w:t>
      </w:r>
    </w:p>
    <w:p w14:paraId="3742D364" w14:textId="66F0C26D" w:rsidR="00E413D4" w:rsidRDefault="00A730B3" w:rsidP="009206BF">
      <w:pPr>
        <w:pStyle w:val="ListParagraph"/>
        <w:numPr>
          <w:ilvl w:val="0"/>
          <w:numId w:val="17"/>
        </w:numPr>
        <w:spacing w:line="360" w:lineRule="auto"/>
        <w:rPr>
          <w:rFonts w:ascii="Arial" w:hAnsi="Arial" w:cs="Arial"/>
          <w:sz w:val="22"/>
          <w:szCs w:val="22"/>
        </w:rPr>
      </w:pPr>
      <w:r>
        <w:rPr>
          <w:rFonts w:ascii="Arial" w:hAnsi="Arial" w:cs="Arial"/>
          <w:sz w:val="22"/>
          <w:szCs w:val="22"/>
        </w:rPr>
        <w:t>U</w:t>
      </w:r>
      <w:r w:rsidR="00E413D4">
        <w:rPr>
          <w:rFonts w:ascii="Arial" w:hAnsi="Arial" w:cs="Arial"/>
          <w:sz w:val="22"/>
          <w:szCs w:val="22"/>
        </w:rPr>
        <w:t>se and storage of equipment for disabled children;</w:t>
      </w:r>
    </w:p>
    <w:p w14:paraId="19B46D83" w14:textId="77777777" w:rsidR="004F4022" w:rsidRDefault="004F4022" w:rsidP="009206BF">
      <w:pPr>
        <w:pStyle w:val="ListParagraph"/>
        <w:numPr>
          <w:ilvl w:val="0"/>
          <w:numId w:val="17"/>
        </w:numPr>
        <w:spacing w:line="360" w:lineRule="auto"/>
        <w:rPr>
          <w:rFonts w:ascii="Arial" w:hAnsi="Arial" w:cs="Arial"/>
          <w:sz w:val="22"/>
          <w:szCs w:val="22"/>
        </w:rPr>
      </w:pPr>
      <w:r>
        <w:rPr>
          <w:rFonts w:ascii="Arial" w:hAnsi="Arial" w:cs="Arial"/>
          <w:sz w:val="22"/>
          <w:szCs w:val="22"/>
        </w:rPr>
        <w:t>the use and storage of substances which may be hazardous to health, such as cleaning chemicals;</w:t>
      </w:r>
    </w:p>
    <w:p w14:paraId="39D9E753" w14:textId="77777777"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visitors to the setting who are bring equipment or animals as part of children’s learning experiences; and</w:t>
      </w:r>
    </w:p>
    <w:p w14:paraId="778C1F7C" w14:textId="77777777"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14:paraId="55A0CB10" w14:textId="611F3CFF" w:rsidR="009206BF" w:rsidRDefault="00A730B3" w:rsidP="009206BF">
      <w:pPr>
        <w:pStyle w:val="ListParagraph"/>
        <w:numPr>
          <w:ilvl w:val="0"/>
          <w:numId w:val="13"/>
        </w:numPr>
        <w:spacing w:line="360" w:lineRule="auto"/>
        <w:rPr>
          <w:rFonts w:ascii="Arial" w:hAnsi="Arial" w:cs="Arial"/>
          <w:sz w:val="22"/>
          <w:szCs w:val="22"/>
        </w:rPr>
      </w:pPr>
      <w:r>
        <w:rPr>
          <w:rFonts w:ascii="Arial" w:hAnsi="Arial" w:cs="Arial"/>
          <w:sz w:val="22"/>
          <w:szCs w:val="22"/>
        </w:rPr>
        <w:t>Manager’s</w:t>
      </w:r>
      <w:r w:rsidR="00777974">
        <w:rPr>
          <w:rFonts w:ascii="Arial" w:hAnsi="Arial" w:cs="Arial"/>
          <w:sz w:val="22"/>
          <w:szCs w:val="22"/>
        </w:rPr>
        <w:t xml:space="preserve"> will</w:t>
      </w:r>
      <w:r w:rsidR="009206BF">
        <w:rPr>
          <w:rFonts w:ascii="Arial" w:hAnsi="Arial" w:cs="Arial"/>
          <w:sz w:val="22"/>
          <w:szCs w:val="22"/>
        </w:rPr>
        <w:t xml:space="preserve"> carry out risk assessments for off-site activities if required, including:</w:t>
      </w:r>
    </w:p>
    <w:p w14:paraId="149AF7C3" w14:textId="77777777" w:rsidR="009206BF"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c</w:t>
      </w:r>
      <w:r w:rsidR="009206BF">
        <w:rPr>
          <w:rFonts w:ascii="Arial" w:hAnsi="Arial" w:cs="Arial"/>
          <w:sz w:val="22"/>
          <w:szCs w:val="22"/>
        </w:rPr>
        <w:t>hildren’s outings</w:t>
      </w:r>
      <w:r>
        <w:rPr>
          <w:rFonts w:ascii="Arial" w:hAnsi="Arial" w:cs="Arial"/>
          <w:sz w:val="22"/>
          <w:szCs w:val="22"/>
        </w:rPr>
        <w:t>;</w:t>
      </w:r>
    </w:p>
    <w:p w14:paraId="181FAA3E" w14:textId="77777777" w:rsidR="009206BF"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f</w:t>
      </w:r>
      <w:r w:rsidR="009206BF">
        <w:rPr>
          <w:rFonts w:ascii="Arial" w:hAnsi="Arial" w:cs="Arial"/>
          <w:sz w:val="22"/>
          <w:szCs w:val="22"/>
        </w:rPr>
        <w:t>orest schools</w:t>
      </w:r>
      <w:r>
        <w:rPr>
          <w:rFonts w:ascii="Arial" w:hAnsi="Arial" w:cs="Arial"/>
          <w:sz w:val="22"/>
          <w:szCs w:val="22"/>
        </w:rPr>
        <w:t>;</w:t>
      </w:r>
    </w:p>
    <w:p w14:paraId="11D2BB0F" w14:textId="77777777" w:rsidR="009206BF"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h</w:t>
      </w:r>
      <w:r w:rsidR="009206BF">
        <w:rPr>
          <w:rFonts w:ascii="Arial" w:hAnsi="Arial" w:cs="Arial"/>
          <w:sz w:val="22"/>
          <w:szCs w:val="22"/>
        </w:rPr>
        <w:t>ome visits</w:t>
      </w:r>
      <w:r>
        <w:rPr>
          <w:rFonts w:ascii="Arial" w:hAnsi="Arial" w:cs="Arial"/>
          <w:sz w:val="22"/>
          <w:szCs w:val="22"/>
        </w:rPr>
        <w:t>; and</w:t>
      </w:r>
    </w:p>
    <w:p w14:paraId="5C5EDA35" w14:textId="77777777" w:rsidR="009206BF" w:rsidRPr="009206BF" w:rsidRDefault="00E413D4" w:rsidP="0025565A">
      <w:pPr>
        <w:pStyle w:val="ListParagraph"/>
        <w:numPr>
          <w:ilvl w:val="0"/>
          <w:numId w:val="18"/>
        </w:numPr>
        <w:spacing w:line="360" w:lineRule="auto"/>
        <w:rPr>
          <w:rFonts w:ascii="Arial" w:hAnsi="Arial" w:cs="Arial"/>
          <w:sz w:val="22"/>
          <w:szCs w:val="22"/>
        </w:rPr>
      </w:pPr>
      <w:r>
        <w:rPr>
          <w:rFonts w:ascii="Arial" w:hAnsi="Arial" w:cs="Arial"/>
          <w:sz w:val="22"/>
          <w:szCs w:val="22"/>
        </w:rPr>
        <w:t>o</w:t>
      </w:r>
      <w:r w:rsidR="009206BF">
        <w:rPr>
          <w:rFonts w:ascii="Arial" w:hAnsi="Arial" w:cs="Arial"/>
          <w:sz w:val="22"/>
          <w:szCs w:val="22"/>
        </w:rPr>
        <w:t>ther off-site duties such as attending meetings, banking etc.</w:t>
      </w:r>
    </w:p>
    <w:p w14:paraId="3DE60017" w14:textId="77777777" w:rsidR="004702A5" w:rsidRDefault="004702A5" w:rsidP="00E500C9">
      <w:pPr>
        <w:spacing w:line="360" w:lineRule="auto"/>
        <w:rPr>
          <w:rFonts w:ascii="Arial" w:hAnsi="Arial" w:cs="Arial"/>
          <w:sz w:val="22"/>
          <w:szCs w:val="22"/>
        </w:rPr>
      </w:pPr>
    </w:p>
    <w:p w14:paraId="2AE78DA6" w14:textId="77777777" w:rsidR="004702A5" w:rsidRPr="00E911E4" w:rsidRDefault="004702A5" w:rsidP="00E911E4">
      <w:pPr>
        <w:spacing w:line="360" w:lineRule="auto"/>
        <w:rPr>
          <w:rFonts w:ascii="Arial" w:hAnsi="Arial" w:cs="Arial"/>
          <w:sz w:val="22"/>
          <w:szCs w:val="22"/>
        </w:rPr>
      </w:pPr>
      <w:r w:rsidRPr="00E911E4">
        <w:rPr>
          <w:rFonts w:ascii="Arial" w:hAnsi="Arial" w:cs="Arial"/>
          <w:sz w:val="22"/>
          <w:szCs w:val="22"/>
        </w:rPr>
        <w:br/>
      </w:r>
    </w:p>
    <w:p w14:paraId="34230D59" w14:textId="77777777" w:rsidR="004702A5" w:rsidRDefault="004702A5" w:rsidP="00E500C9">
      <w:pPr>
        <w:spacing w:line="360" w:lineRule="auto"/>
        <w:rPr>
          <w:rFonts w:ascii="Arial" w:hAnsi="Arial" w:cs="Arial"/>
          <w:sz w:val="22"/>
          <w:szCs w:val="22"/>
        </w:rPr>
      </w:pPr>
    </w:p>
    <w:p w14:paraId="36115F58" w14:textId="0673E7B8" w:rsidR="004702A5" w:rsidRPr="00A730B3" w:rsidRDefault="004702A5" w:rsidP="00A730B3">
      <w:pPr>
        <w:spacing w:line="360" w:lineRule="auto"/>
        <w:rPr>
          <w:rFonts w:ascii="Arial" w:hAnsi="Arial" w:cs="Arial"/>
          <w:sz w:val="22"/>
          <w:szCs w:val="22"/>
        </w:rPr>
      </w:pPr>
      <w:bookmarkStart w:id="0" w:name="_GoBack"/>
      <w:bookmarkEnd w:id="0"/>
    </w:p>
    <w:sectPr w:rsidR="004702A5" w:rsidRPr="00A730B3" w:rsidSect="00365EAE">
      <w:headerReference w:type="first" r:id="rId8"/>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3C84" w14:textId="77777777" w:rsidR="00932E91" w:rsidRDefault="00932E91" w:rsidP="00E63EAD">
      <w:r>
        <w:separator/>
      </w:r>
    </w:p>
  </w:endnote>
  <w:endnote w:type="continuationSeparator" w:id="0">
    <w:p w14:paraId="7CAF309F" w14:textId="77777777" w:rsidR="00932E91" w:rsidRDefault="00932E91" w:rsidP="00E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0E4D" w14:textId="77777777" w:rsidR="00932E91" w:rsidRDefault="00932E91" w:rsidP="00E63EAD">
      <w:r>
        <w:separator/>
      </w:r>
    </w:p>
  </w:footnote>
  <w:footnote w:type="continuationSeparator" w:id="0">
    <w:p w14:paraId="29BADC74" w14:textId="77777777" w:rsidR="00932E91" w:rsidRDefault="00932E91" w:rsidP="00E6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35C8" w14:textId="77777777" w:rsidR="0012771A" w:rsidRPr="005D7580" w:rsidRDefault="0012771A" w:rsidP="005D758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5D7580">
      <w:rPr>
        <w:rFonts w:ascii="Arial" w:hAnsi="Arial"/>
        <w:b/>
        <w:sz w:val="22"/>
        <w:szCs w:val="22"/>
      </w:rPr>
      <w:t>Safeguarding and Welfare Requirement: Safety</w:t>
    </w:r>
    <w:r>
      <w:rPr>
        <w:rFonts w:ascii="Arial" w:hAnsi="Arial"/>
        <w:b/>
        <w:sz w:val="22"/>
        <w:szCs w:val="22"/>
      </w:rPr>
      <w:t xml:space="preserve"> and Suitability of Premises, Environment and Equipment</w:t>
    </w:r>
  </w:p>
  <w:p w14:paraId="0555E45F" w14:textId="77777777" w:rsidR="0012771A" w:rsidRPr="005D7580" w:rsidRDefault="0012771A" w:rsidP="005D758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5D7580">
      <w:rPr>
        <w:rFonts w:ascii="Arial" w:hAnsi="Arial"/>
        <w:sz w:val="22"/>
        <w:szCs w:val="22"/>
      </w:rPr>
      <w:t>Providers must have a clear and well-understood policy, and procedures for assessing any risks to children’s safety, and review risk assessments regularly.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E17C5"/>
    <w:multiLevelType w:val="hybridMultilevel"/>
    <w:tmpl w:val="0F0CA160"/>
    <w:lvl w:ilvl="0" w:tplc="C968272E">
      <w:start w:val="1"/>
      <w:numFmt w:val="bullet"/>
      <w:lvlText w:val=""/>
      <w:lvlJc w:val="left"/>
      <w:pPr>
        <w:tabs>
          <w:tab w:val="num" w:pos="360"/>
        </w:tabs>
        <w:ind w:left="360" w:hanging="360"/>
      </w:pPr>
      <w:rPr>
        <w:rFonts w:ascii="Wingdings" w:hAnsi="Wingdings" w:hint="default"/>
        <w:color w:val="948A54"/>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411FE"/>
    <w:multiLevelType w:val="hybridMultilevel"/>
    <w:tmpl w:val="8A5EA548"/>
    <w:lvl w:ilvl="0" w:tplc="C968272E">
      <w:start w:val="1"/>
      <w:numFmt w:val="bullet"/>
      <w:lvlText w:val=""/>
      <w:lvlJc w:val="left"/>
      <w:pPr>
        <w:ind w:left="2160" w:hanging="360"/>
      </w:pPr>
      <w:rPr>
        <w:rFonts w:ascii="Wingdings" w:hAnsi="Wingdings" w:hint="default"/>
        <w:color w:val="948A5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E15B9"/>
    <w:multiLevelType w:val="hybridMultilevel"/>
    <w:tmpl w:val="1D8E2736"/>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1"/>
  </w:num>
  <w:num w:numId="3">
    <w:abstractNumId w:val="15"/>
  </w:num>
  <w:num w:numId="4">
    <w:abstractNumId w:val="0"/>
  </w:num>
  <w:num w:numId="5">
    <w:abstractNumId w:val="17"/>
  </w:num>
  <w:num w:numId="6">
    <w:abstractNumId w:val="7"/>
  </w:num>
  <w:num w:numId="7">
    <w:abstractNumId w:val="1"/>
  </w:num>
  <w:num w:numId="8">
    <w:abstractNumId w:val="4"/>
  </w:num>
  <w:num w:numId="9">
    <w:abstractNumId w:val="14"/>
  </w:num>
  <w:num w:numId="10">
    <w:abstractNumId w:val="5"/>
  </w:num>
  <w:num w:numId="11">
    <w:abstractNumId w:val="9"/>
  </w:num>
  <w:num w:numId="12">
    <w:abstractNumId w:val="8"/>
  </w:num>
  <w:num w:numId="13">
    <w:abstractNumId w:val="10"/>
  </w:num>
  <w:num w:numId="14">
    <w:abstractNumId w:val="2"/>
  </w:num>
  <w:num w:numId="15">
    <w:abstractNumId w:val="6"/>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4D"/>
    <w:rsid w:val="00003396"/>
    <w:rsid w:val="00047D58"/>
    <w:rsid w:val="000773E8"/>
    <w:rsid w:val="00083968"/>
    <w:rsid w:val="000926F6"/>
    <w:rsid w:val="00092D28"/>
    <w:rsid w:val="000A0B2E"/>
    <w:rsid w:val="000B6586"/>
    <w:rsid w:val="000F5AE3"/>
    <w:rsid w:val="0010104E"/>
    <w:rsid w:val="0010202F"/>
    <w:rsid w:val="00104011"/>
    <w:rsid w:val="001248D0"/>
    <w:rsid w:val="0012771A"/>
    <w:rsid w:val="0013713A"/>
    <w:rsid w:val="001A43C7"/>
    <w:rsid w:val="001C45DE"/>
    <w:rsid w:val="001E39B6"/>
    <w:rsid w:val="001E42AF"/>
    <w:rsid w:val="001E542C"/>
    <w:rsid w:val="001F533C"/>
    <w:rsid w:val="0021444F"/>
    <w:rsid w:val="00224A4D"/>
    <w:rsid w:val="002337E1"/>
    <w:rsid w:val="0025565A"/>
    <w:rsid w:val="002A20C7"/>
    <w:rsid w:val="002C3090"/>
    <w:rsid w:val="00303792"/>
    <w:rsid w:val="00365EAE"/>
    <w:rsid w:val="00435496"/>
    <w:rsid w:val="00435D8D"/>
    <w:rsid w:val="00452363"/>
    <w:rsid w:val="00452DE5"/>
    <w:rsid w:val="004627CE"/>
    <w:rsid w:val="004702A5"/>
    <w:rsid w:val="00496139"/>
    <w:rsid w:val="004D05DC"/>
    <w:rsid w:val="004F4022"/>
    <w:rsid w:val="004F59BC"/>
    <w:rsid w:val="004F7429"/>
    <w:rsid w:val="005071BE"/>
    <w:rsid w:val="00536BA8"/>
    <w:rsid w:val="005C62A0"/>
    <w:rsid w:val="005D7580"/>
    <w:rsid w:val="005F493C"/>
    <w:rsid w:val="006017DF"/>
    <w:rsid w:val="00612963"/>
    <w:rsid w:val="00645BD4"/>
    <w:rsid w:val="00666DA5"/>
    <w:rsid w:val="00684E1A"/>
    <w:rsid w:val="00692B38"/>
    <w:rsid w:val="006A54BF"/>
    <w:rsid w:val="006D3562"/>
    <w:rsid w:val="00735285"/>
    <w:rsid w:val="00754DB7"/>
    <w:rsid w:val="00777974"/>
    <w:rsid w:val="007844AD"/>
    <w:rsid w:val="007915AD"/>
    <w:rsid w:val="00793F3A"/>
    <w:rsid w:val="007A0902"/>
    <w:rsid w:val="007D0942"/>
    <w:rsid w:val="007E0C9D"/>
    <w:rsid w:val="008346B1"/>
    <w:rsid w:val="008A516A"/>
    <w:rsid w:val="008B288C"/>
    <w:rsid w:val="008F7E33"/>
    <w:rsid w:val="00902454"/>
    <w:rsid w:val="009206BF"/>
    <w:rsid w:val="00932E91"/>
    <w:rsid w:val="00961909"/>
    <w:rsid w:val="00964E07"/>
    <w:rsid w:val="009726FD"/>
    <w:rsid w:val="00981EE9"/>
    <w:rsid w:val="00991BD9"/>
    <w:rsid w:val="009E3C11"/>
    <w:rsid w:val="00A50F45"/>
    <w:rsid w:val="00A730B3"/>
    <w:rsid w:val="00A85284"/>
    <w:rsid w:val="00A92491"/>
    <w:rsid w:val="00A93D34"/>
    <w:rsid w:val="00AC5A2F"/>
    <w:rsid w:val="00AE256E"/>
    <w:rsid w:val="00AE2C87"/>
    <w:rsid w:val="00AF7736"/>
    <w:rsid w:val="00B047D5"/>
    <w:rsid w:val="00B1102B"/>
    <w:rsid w:val="00B542D0"/>
    <w:rsid w:val="00B92CE9"/>
    <w:rsid w:val="00BB33A2"/>
    <w:rsid w:val="00BB524A"/>
    <w:rsid w:val="00BD5332"/>
    <w:rsid w:val="00C0261B"/>
    <w:rsid w:val="00C46C44"/>
    <w:rsid w:val="00C53977"/>
    <w:rsid w:val="00C60529"/>
    <w:rsid w:val="00C63EC2"/>
    <w:rsid w:val="00C71E0E"/>
    <w:rsid w:val="00CA4293"/>
    <w:rsid w:val="00CB706C"/>
    <w:rsid w:val="00CD3E4B"/>
    <w:rsid w:val="00CD62A6"/>
    <w:rsid w:val="00CE364D"/>
    <w:rsid w:val="00CF03FA"/>
    <w:rsid w:val="00D109B1"/>
    <w:rsid w:val="00D4145A"/>
    <w:rsid w:val="00D42DAD"/>
    <w:rsid w:val="00D46AA6"/>
    <w:rsid w:val="00D56E03"/>
    <w:rsid w:val="00E413D4"/>
    <w:rsid w:val="00E447C2"/>
    <w:rsid w:val="00E500C9"/>
    <w:rsid w:val="00E51263"/>
    <w:rsid w:val="00E63EAD"/>
    <w:rsid w:val="00E911E4"/>
    <w:rsid w:val="00EA32F9"/>
    <w:rsid w:val="00ED733B"/>
    <w:rsid w:val="00F21C5E"/>
    <w:rsid w:val="00F33DCE"/>
    <w:rsid w:val="00F541F6"/>
    <w:rsid w:val="00F5523E"/>
    <w:rsid w:val="00F74B5B"/>
    <w:rsid w:val="00F849DF"/>
    <w:rsid w:val="00F8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12748"/>
  <w15:docId w15:val="{AFA98711-1015-4995-A32B-19BEE333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4D"/>
    <w:pPr>
      <w:ind w:left="720"/>
      <w:contextualSpacing/>
    </w:pPr>
  </w:style>
  <w:style w:type="character" w:styleId="Hyperlink">
    <w:name w:val="Hyperlink"/>
    <w:uiPriority w:val="99"/>
    <w:semiHidden/>
    <w:rsid w:val="00047D58"/>
    <w:rPr>
      <w:rFonts w:cs="Times New Roman"/>
      <w:color w:val="0000FF"/>
      <w:u w:val="single"/>
    </w:rPr>
  </w:style>
  <w:style w:type="table" w:styleId="TableGrid">
    <w:name w:val="Table Grid"/>
    <w:basedOn w:val="TableNormal"/>
    <w:uiPriority w:val="59"/>
    <w:rsid w:val="00124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43C7"/>
    <w:rPr>
      <w:rFonts w:ascii="Tahoma" w:hAnsi="Tahoma" w:cs="Tahoma"/>
      <w:sz w:val="16"/>
      <w:szCs w:val="16"/>
    </w:rPr>
  </w:style>
  <w:style w:type="character" w:customStyle="1" w:styleId="BalloonTextChar">
    <w:name w:val="Balloon Text Char"/>
    <w:link w:val="BalloonText"/>
    <w:uiPriority w:val="99"/>
    <w:semiHidden/>
    <w:locked/>
    <w:rsid w:val="001A43C7"/>
    <w:rPr>
      <w:rFonts w:ascii="Tahoma" w:hAnsi="Tahoma" w:cs="Tahoma"/>
      <w:sz w:val="16"/>
      <w:szCs w:val="16"/>
      <w:lang w:val="en-GB" w:eastAsia="en-GB"/>
    </w:rPr>
  </w:style>
  <w:style w:type="paragraph" w:styleId="Header">
    <w:name w:val="header"/>
    <w:basedOn w:val="Normal"/>
    <w:link w:val="HeaderChar"/>
    <w:uiPriority w:val="99"/>
    <w:unhideWhenUsed/>
    <w:rsid w:val="00E63EAD"/>
    <w:pPr>
      <w:tabs>
        <w:tab w:val="center" w:pos="4680"/>
        <w:tab w:val="right" w:pos="9360"/>
      </w:tabs>
    </w:pPr>
  </w:style>
  <w:style w:type="character" w:customStyle="1" w:styleId="HeaderChar">
    <w:name w:val="Header Char"/>
    <w:link w:val="Header"/>
    <w:uiPriority w:val="99"/>
    <w:locked/>
    <w:rsid w:val="00E63EA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63EAD"/>
    <w:pPr>
      <w:tabs>
        <w:tab w:val="center" w:pos="4680"/>
        <w:tab w:val="right" w:pos="9360"/>
      </w:tabs>
    </w:pPr>
  </w:style>
  <w:style w:type="character" w:customStyle="1" w:styleId="FooterChar">
    <w:name w:val="Footer Char"/>
    <w:link w:val="Footer"/>
    <w:uiPriority w:val="99"/>
    <w:locked/>
    <w:rsid w:val="00E63EAD"/>
    <w:rPr>
      <w:rFonts w:ascii="Times New Roman" w:hAnsi="Times New Roman" w:cs="Times New Roman"/>
      <w:sz w:val="24"/>
      <w:szCs w:val="24"/>
      <w:lang w:val="en-GB" w:eastAsia="en-GB"/>
    </w:rPr>
  </w:style>
  <w:style w:type="paragraph" w:styleId="Revision">
    <w:name w:val="Revision"/>
    <w:hidden/>
    <w:uiPriority w:val="99"/>
    <w:semiHidden/>
    <w:rsid w:val="00A92491"/>
    <w:rPr>
      <w:rFonts w:ascii="Times New Roman" w:hAnsi="Times New Roman"/>
      <w:sz w:val="24"/>
      <w:szCs w:val="24"/>
    </w:rPr>
  </w:style>
  <w:style w:type="character" w:styleId="CommentReference">
    <w:name w:val="annotation reference"/>
    <w:uiPriority w:val="99"/>
    <w:semiHidden/>
    <w:unhideWhenUsed/>
    <w:rsid w:val="00CF03FA"/>
    <w:rPr>
      <w:sz w:val="16"/>
      <w:szCs w:val="16"/>
    </w:rPr>
  </w:style>
  <w:style w:type="paragraph" w:styleId="CommentText">
    <w:name w:val="annotation text"/>
    <w:basedOn w:val="Normal"/>
    <w:link w:val="CommentTextChar"/>
    <w:uiPriority w:val="99"/>
    <w:semiHidden/>
    <w:unhideWhenUsed/>
    <w:rsid w:val="00CF03FA"/>
    <w:rPr>
      <w:sz w:val="20"/>
      <w:szCs w:val="20"/>
    </w:rPr>
  </w:style>
  <w:style w:type="character" w:customStyle="1" w:styleId="CommentTextChar">
    <w:name w:val="Comment Text Char"/>
    <w:link w:val="CommentText"/>
    <w:uiPriority w:val="99"/>
    <w:semiHidden/>
    <w:rsid w:val="00CF03F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03FA"/>
    <w:rPr>
      <w:b/>
      <w:bCs/>
    </w:rPr>
  </w:style>
  <w:style w:type="character" w:customStyle="1" w:styleId="CommentSubjectChar">
    <w:name w:val="Comment Subject Char"/>
    <w:link w:val="CommentSubject"/>
    <w:uiPriority w:val="99"/>
    <w:semiHidden/>
    <w:rsid w:val="00CF03F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63367">
      <w:marLeft w:val="0"/>
      <w:marRight w:val="0"/>
      <w:marTop w:val="0"/>
      <w:marBottom w:val="0"/>
      <w:divBdr>
        <w:top w:val="none" w:sz="0" w:space="0" w:color="auto"/>
        <w:left w:val="none" w:sz="0" w:space="0" w:color="auto"/>
        <w:bottom w:val="none" w:sz="0" w:space="0" w:color="auto"/>
        <w:right w:val="none" w:sz="0" w:space="0" w:color="auto"/>
      </w:divBdr>
    </w:div>
    <w:div w:id="1909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cp:lastPrinted>2016-02-20T10:35:00Z</cp:lastPrinted>
  <dcterms:created xsi:type="dcterms:W3CDTF">2019-06-25T21:12:00Z</dcterms:created>
  <dcterms:modified xsi:type="dcterms:W3CDTF">2019-06-25T21:12:00Z</dcterms:modified>
</cp:coreProperties>
</file>